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741"/>
      </w:tblGrid>
      <w:tr w:rsidR="00972798" w:rsidRPr="007F36DD" w:rsidTr="00972798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972798" w:rsidRPr="00BA30CC" w:rsidRDefault="00972798" w:rsidP="00C85512">
            <w:pPr>
              <w:pStyle w:val="a5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741" w:type="dxa"/>
            <w:tcBorders>
              <w:top w:val="nil"/>
              <w:left w:val="nil"/>
              <w:bottom w:val="nil"/>
            </w:tcBorders>
          </w:tcPr>
          <w:p w:rsidR="008B023E" w:rsidRPr="007F36DD" w:rsidRDefault="000D1A51" w:rsidP="002A1168">
            <w:pPr>
              <w:pStyle w:val="a4"/>
              <w:tabs>
                <w:tab w:val="left" w:pos="709"/>
              </w:tabs>
              <w:rPr>
                <w:sz w:val="28"/>
              </w:rPr>
            </w:pPr>
            <w:r>
              <w:rPr>
                <w:sz w:val="28"/>
              </w:rPr>
              <w:t>Приложение №3-1 к Приложению №3</w:t>
            </w:r>
            <w:r w:rsidR="002A1168">
              <w:rPr>
                <w:sz w:val="28"/>
              </w:rPr>
              <w:t xml:space="preserve"> (п.10)</w:t>
            </w:r>
            <w:r w:rsidR="00A66A83">
              <w:rPr>
                <w:sz w:val="28"/>
              </w:rPr>
              <w:t xml:space="preserve"> – лист голосования</w:t>
            </w:r>
          </w:p>
        </w:tc>
      </w:tr>
      <w:tr w:rsidR="002A1168" w:rsidRPr="007F36DD" w:rsidTr="00972798">
        <w:tblPrEx>
          <w:tblCellMar>
            <w:top w:w="0" w:type="dxa"/>
            <w:bottom w:w="0" w:type="dxa"/>
          </w:tblCellMar>
        </w:tblPrEx>
        <w:tc>
          <w:tcPr>
            <w:tcW w:w="5148" w:type="dxa"/>
            <w:tcBorders>
              <w:top w:val="nil"/>
              <w:bottom w:val="nil"/>
              <w:right w:val="nil"/>
            </w:tcBorders>
          </w:tcPr>
          <w:p w:rsidR="002A1168" w:rsidRPr="00BA30CC" w:rsidRDefault="002A1168" w:rsidP="00C85512">
            <w:pPr>
              <w:pStyle w:val="a5"/>
              <w:jc w:val="left"/>
              <w:rPr>
                <w:sz w:val="16"/>
                <w:szCs w:val="16"/>
              </w:rPr>
            </w:pPr>
          </w:p>
        </w:tc>
        <w:tc>
          <w:tcPr>
            <w:tcW w:w="4741" w:type="dxa"/>
            <w:tcBorders>
              <w:top w:val="nil"/>
              <w:left w:val="nil"/>
              <w:bottom w:val="nil"/>
            </w:tcBorders>
          </w:tcPr>
          <w:p w:rsidR="002A1168" w:rsidRDefault="002A1168" w:rsidP="002A1168">
            <w:pPr>
              <w:pStyle w:val="a4"/>
              <w:tabs>
                <w:tab w:val="left" w:pos="709"/>
              </w:tabs>
              <w:rPr>
                <w:sz w:val="28"/>
              </w:rPr>
            </w:pPr>
          </w:p>
        </w:tc>
      </w:tr>
    </w:tbl>
    <w:p w:rsidR="00645A2D" w:rsidRPr="0087228C" w:rsidRDefault="00293CFC" w:rsidP="00645A2D">
      <w:pPr>
        <w:pStyle w:val="4"/>
        <w:spacing w:before="0" w:after="0"/>
        <w:jc w:val="center"/>
        <w:rPr>
          <w:b w:val="0"/>
          <w:szCs w:val="28"/>
        </w:rPr>
      </w:pPr>
      <w:r>
        <w:t xml:space="preserve">План мероприятий по </w:t>
      </w:r>
    </w:p>
    <w:p w:rsidR="000667C9" w:rsidRPr="0087228C" w:rsidRDefault="00645A2D" w:rsidP="00066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безопасности</w:t>
      </w:r>
    </w:p>
    <w:p w:rsidR="00964001" w:rsidRDefault="00964001" w:rsidP="00DE4C05">
      <w:pPr>
        <w:rPr>
          <w:vertAlign w:val="superscript"/>
        </w:rPr>
      </w:pPr>
    </w:p>
    <w:tbl>
      <w:tblPr>
        <w:tblW w:w="10647" w:type="dxa"/>
        <w:jc w:val="center"/>
        <w:tblInd w:w="159" w:type="dxa"/>
        <w:tblLayout w:type="fixed"/>
        <w:tblLook w:val="0000" w:firstRow="0" w:lastRow="0" w:firstColumn="0" w:lastColumn="0" w:noHBand="0" w:noVBand="0"/>
      </w:tblPr>
      <w:tblGrid>
        <w:gridCol w:w="10647"/>
      </w:tblGrid>
      <w:tr w:rsidR="007E152C" w:rsidRPr="0087228C" w:rsidTr="005C2CA9">
        <w:trPr>
          <w:trHeight w:val="200"/>
          <w:jc w:val="center"/>
        </w:trPr>
        <w:tc>
          <w:tcPr>
            <w:tcW w:w="106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93CFC" w:rsidRPr="00C85512" w:rsidRDefault="00293CFC" w:rsidP="00DD624F">
            <w:pPr>
              <w:pStyle w:val="5"/>
              <w:rPr>
                <w:b/>
                <w:szCs w:val="24"/>
                <w:lang w:val="ru-RU"/>
              </w:rPr>
            </w:pPr>
            <w:r w:rsidRPr="00257B88">
              <w:rPr>
                <w:szCs w:val="24"/>
                <w:lang w:val="ru-RU"/>
              </w:rPr>
              <w:t xml:space="preserve">В </w:t>
            </w:r>
            <w:r w:rsidR="00A91998" w:rsidRPr="00257B88">
              <w:rPr>
                <w:szCs w:val="24"/>
                <w:lang w:val="ru-RU"/>
              </w:rPr>
              <w:t>м</w:t>
            </w:r>
            <w:r w:rsidRPr="00257B88">
              <w:rPr>
                <w:szCs w:val="24"/>
                <w:lang w:val="ru-RU"/>
              </w:rPr>
              <w:t>ногоквартирном жилом доме</w:t>
            </w:r>
            <w:r w:rsidR="00C85512" w:rsidRPr="00257B88">
              <w:rPr>
                <w:szCs w:val="24"/>
                <w:lang w:val="ru-RU"/>
              </w:rPr>
              <w:t xml:space="preserve">, </w:t>
            </w:r>
            <w:r w:rsidR="00257B88">
              <w:rPr>
                <w:szCs w:val="24"/>
                <w:lang w:val="ru-RU"/>
              </w:rPr>
              <w:t>расположенном</w:t>
            </w:r>
            <w:r w:rsidR="00C85512" w:rsidRPr="00257B88">
              <w:rPr>
                <w:szCs w:val="24"/>
                <w:lang w:val="ru-RU"/>
              </w:rPr>
              <w:t xml:space="preserve"> </w:t>
            </w:r>
            <w:r w:rsidRPr="00257B88">
              <w:rPr>
                <w:szCs w:val="24"/>
                <w:lang w:val="ru-RU"/>
              </w:rPr>
              <w:t>по</w:t>
            </w:r>
            <w:r w:rsidR="00C85512" w:rsidRPr="00257B88">
              <w:rPr>
                <w:szCs w:val="24"/>
                <w:lang w:val="ru-RU"/>
              </w:rPr>
              <w:t xml:space="preserve"> </w:t>
            </w:r>
            <w:r w:rsidRPr="00257B88">
              <w:rPr>
                <w:szCs w:val="24"/>
                <w:lang w:val="ru-RU"/>
              </w:rPr>
              <w:t xml:space="preserve">адресу: Московская область, г. Химки, ул. Чернышевского, </w:t>
            </w:r>
            <w:r w:rsidRPr="00F66194">
              <w:rPr>
                <w:b/>
                <w:szCs w:val="24"/>
                <w:lang w:val="ru-RU"/>
              </w:rPr>
              <w:t xml:space="preserve">д. </w:t>
            </w:r>
            <w:r w:rsidR="00D01578" w:rsidRPr="00F66194">
              <w:rPr>
                <w:b/>
                <w:szCs w:val="24"/>
                <w:lang w:val="ru-RU"/>
              </w:rPr>
              <w:t>1</w:t>
            </w:r>
          </w:p>
        </w:tc>
      </w:tr>
      <w:tr w:rsidR="00D656BC" w:rsidRPr="0087228C" w:rsidTr="005C2CA9">
        <w:trPr>
          <w:trHeight w:val="61"/>
          <w:jc w:val="center"/>
        </w:trPr>
        <w:tc>
          <w:tcPr>
            <w:tcW w:w="106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E0F53" w:rsidRDefault="003E0F53"/>
          <w:tbl>
            <w:tblPr>
              <w:tblW w:w="10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4"/>
              <w:gridCol w:w="4111"/>
              <w:gridCol w:w="1417"/>
              <w:gridCol w:w="4111"/>
            </w:tblGrid>
            <w:tr w:rsidR="00760193" w:rsidRPr="005F2A21" w:rsidTr="00B36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4" w:type="dxa"/>
                </w:tcPr>
                <w:p w:rsidR="003E0F53" w:rsidRDefault="003E0F53" w:rsidP="00683390">
                  <w:pPr>
                    <w:ind w:left="-108" w:right="-108"/>
                    <w:jc w:val="center"/>
                    <w:rPr>
                      <w:b/>
                    </w:rPr>
                  </w:pPr>
                </w:p>
                <w:p w:rsidR="00760193" w:rsidRPr="005F2A21" w:rsidRDefault="00760193" w:rsidP="00683390">
                  <w:pPr>
                    <w:ind w:left="-108" w:right="-108"/>
                    <w:jc w:val="center"/>
                    <w:rPr>
                      <w:b/>
                    </w:rPr>
                  </w:pPr>
                  <w:r w:rsidRPr="005F2A21">
                    <w:rPr>
                      <w:b/>
                    </w:rPr>
                    <w:t>№ п/п</w:t>
                  </w:r>
                </w:p>
              </w:tc>
              <w:tc>
                <w:tcPr>
                  <w:tcW w:w="4111" w:type="dxa"/>
                </w:tcPr>
                <w:p w:rsidR="00760193" w:rsidRPr="005F2A21" w:rsidRDefault="00760193" w:rsidP="00683390">
                  <w:pPr>
                    <w:jc w:val="center"/>
                    <w:rPr>
                      <w:b/>
                    </w:rPr>
                  </w:pPr>
                  <w:r w:rsidRPr="005F2A21">
                    <w:rPr>
                      <w:b/>
                    </w:rPr>
                    <w:t>Вид нарушения требований пожарной безопасности с указанием мероприятия по его устранению и  конкретного места выявленного нарушения</w:t>
                  </w:r>
                </w:p>
              </w:tc>
              <w:tc>
                <w:tcPr>
                  <w:tcW w:w="1417" w:type="dxa"/>
                </w:tcPr>
                <w:p w:rsidR="003E0F53" w:rsidRDefault="003E0F53" w:rsidP="00683390">
                  <w:pPr>
                    <w:jc w:val="center"/>
                    <w:rPr>
                      <w:b/>
                    </w:rPr>
                  </w:pPr>
                </w:p>
                <w:p w:rsidR="00760193" w:rsidRPr="005F2A21" w:rsidRDefault="00EF22E7" w:rsidP="006833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Дата исполнения</w:t>
                  </w:r>
                </w:p>
              </w:tc>
              <w:tc>
                <w:tcPr>
                  <w:tcW w:w="4111" w:type="dxa"/>
                </w:tcPr>
                <w:p w:rsidR="003E0F53" w:rsidRDefault="003E0F53" w:rsidP="00683390">
                  <w:pPr>
                    <w:jc w:val="center"/>
                    <w:rPr>
                      <w:b/>
                    </w:rPr>
                  </w:pPr>
                </w:p>
                <w:p w:rsidR="00760193" w:rsidRPr="005F2A21" w:rsidRDefault="00EF22E7" w:rsidP="0068339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Примечания</w:t>
                  </w:r>
                </w:p>
              </w:tc>
            </w:tr>
            <w:tr w:rsidR="00760193" w:rsidRPr="00AF71CB" w:rsidTr="00B36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4" w:type="dxa"/>
                </w:tcPr>
                <w:p w:rsidR="00760193" w:rsidRPr="003F2487" w:rsidRDefault="00760193" w:rsidP="0011637A">
                  <w:pPr>
                    <w:numPr>
                      <w:ilvl w:val="0"/>
                      <w:numId w:val="8"/>
                    </w:numPr>
                    <w:ind w:left="354" w:right="-108"/>
                    <w:jc w:val="center"/>
                  </w:pPr>
                </w:p>
              </w:tc>
              <w:tc>
                <w:tcPr>
                  <w:tcW w:w="4111" w:type="dxa"/>
                </w:tcPr>
                <w:p w:rsidR="00760193" w:rsidRPr="00482729" w:rsidRDefault="00760193" w:rsidP="009A74B6">
                  <w:pPr>
                    <w:jc w:val="both"/>
                  </w:pPr>
                  <w:r w:rsidRPr="00482729">
                    <w:t>Над запасными эвакуационными выходами отсутст</w:t>
                  </w:r>
                  <w:r w:rsidR="009927E4">
                    <w:t>вуют охранно-пожарные световые оповещатели "ВЫХОД</w:t>
                  </w:r>
                  <w:r w:rsidRPr="00482729">
                    <w:t>".</w:t>
                  </w:r>
                </w:p>
              </w:tc>
              <w:tc>
                <w:tcPr>
                  <w:tcW w:w="1417" w:type="dxa"/>
                </w:tcPr>
                <w:p w:rsidR="00760193" w:rsidRPr="00482729" w:rsidRDefault="002F1463" w:rsidP="00167870">
                  <w:pPr>
                    <w:jc w:val="both"/>
                  </w:pPr>
                  <w:r>
                    <w:t>Сентябрь 2018 – январь 2019</w:t>
                  </w:r>
                </w:p>
              </w:tc>
              <w:tc>
                <w:tcPr>
                  <w:tcW w:w="4111" w:type="dxa"/>
                </w:tcPr>
                <w:p w:rsidR="007666F6" w:rsidRDefault="00B36508" w:rsidP="00167870">
                  <w:pPr>
                    <w:jc w:val="both"/>
                  </w:pPr>
                  <w:r>
                    <w:t>Необходимо закупить</w:t>
                  </w:r>
                  <w:r w:rsidR="007666F6">
                    <w:t xml:space="preserve"> и </w:t>
                  </w:r>
                  <w:r>
                    <w:t xml:space="preserve">произвести </w:t>
                  </w:r>
                  <w:r w:rsidR="007666F6">
                    <w:t>монтаж</w:t>
                  </w:r>
                  <w:r>
                    <w:t>:</w:t>
                  </w:r>
                </w:p>
                <w:p w:rsidR="00760193" w:rsidRDefault="008D5CA1" w:rsidP="00167870">
                  <w:pPr>
                    <w:jc w:val="both"/>
                  </w:pPr>
                  <w:r>
                    <w:t xml:space="preserve">Т/этаж - </w:t>
                  </w:r>
                  <w:r w:rsidR="00EA00D3">
                    <w:t>8</w:t>
                  </w:r>
                  <w:r w:rsidR="007666F6">
                    <w:t xml:space="preserve"> шт.</w:t>
                  </w:r>
                </w:p>
                <w:p w:rsidR="008D5CA1" w:rsidRDefault="008D5CA1" w:rsidP="00167870">
                  <w:pPr>
                    <w:jc w:val="both"/>
                  </w:pPr>
                  <w:r>
                    <w:t>Т/подвал -</w:t>
                  </w:r>
                  <w:r w:rsidR="00F23C05">
                    <w:t xml:space="preserve"> 2</w:t>
                  </w:r>
                  <w:r w:rsidR="007666F6">
                    <w:t>шт.</w:t>
                  </w:r>
                </w:p>
                <w:p w:rsidR="007666F6" w:rsidRDefault="008D5CA1" w:rsidP="00167870">
                  <w:pPr>
                    <w:jc w:val="both"/>
                  </w:pPr>
                  <w:r>
                    <w:t xml:space="preserve">Кв. холлы - </w:t>
                  </w:r>
                  <w:r w:rsidR="00EA00D3">
                    <w:t>101 шт.</w:t>
                  </w:r>
                  <w:r>
                    <w:t xml:space="preserve">              </w:t>
                  </w:r>
                </w:p>
                <w:p w:rsidR="008D5CA1" w:rsidRDefault="008D5CA1" w:rsidP="00167870">
                  <w:pPr>
                    <w:jc w:val="both"/>
                  </w:pPr>
                  <w:r>
                    <w:t>Всего:</w:t>
                  </w:r>
                  <w:r w:rsidR="00EA00D3">
                    <w:t>111</w:t>
                  </w:r>
                  <w:r w:rsidR="007666F6">
                    <w:t xml:space="preserve"> шт. + кабель-каналы и кабель.</w:t>
                  </w:r>
                </w:p>
                <w:p w:rsidR="009927E4" w:rsidRDefault="009927E4" w:rsidP="00167870">
                  <w:pPr>
                    <w:jc w:val="both"/>
                  </w:pPr>
                  <w:r>
                    <w:t xml:space="preserve">226*111=25086+4000=30 тыс. руб. </w:t>
                  </w:r>
                </w:p>
                <w:p w:rsidR="00D64BF1" w:rsidRPr="00482729" w:rsidRDefault="00D64BF1" w:rsidP="00167870">
                  <w:pPr>
                    <w:jc w:val="both"/>
                  </w:pPr>
                  <w:r w:rsidRPr="002F1463">
                    <w:t>Итого: 30 тыс. руб.</w:t>
                  </w:r>
                </w:p>
              </w:tc>
            </w:tr>
            <w:tr w:rsidR="00760193" w:rsidRPr="00AF71CB" w:rsidTr="00B36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4" w:type="dxa"/>
                </w:tcPr>
                <w:p w:rsidR="00760193" w:rsidRPr="003F2487" w:rsidRDefault="00760193" w:rsidP="0011637A">
                  <w:pPr>
                    <w:numPr>
                      <w:ilvl w:val="0"/>
                      <w:numId w:val="8"/>
                    </w:numPr>
                    <w:ind w:left="354" w:right="-108"/>
                    <w:jc w:val="center"/>
                  </w:pPr>
                </w:p>
              </w:tc>
              <w:tc>
                <w:tcPr>
                  <w:tcW w:w="4111" w:type="dxa"/>
                </w:tcPr>
                <w:p w:rsidR="00760193" w:rsidRPr="00482729" w:rsidRDefault="001227C0" w:rsidP="009A74B6">
                  <w:pPr>
                    <w:jc w:val="both"/>
                  </w:pPr>
                  <w:r>
                    <w:rPr>
                      <w:shd w:val="clear" w:color="auto" w:fill="FFFFFF"/>
                    </w:rPr>
                    <w:t>В лифтовых помещениях</w:t>
                  </w:r>
                  <w:r w:rsidR="00760193" w:rsidRPr="00482729">
                    <w:rPr>
                      <w:shd w:val="clear" w:color="auto" w:fill="FFFFFF"/>
                    </w:rPr>
                    <w:t>,</w:t>
                  </w:r>
                  <w:r>
                    <w:rPr>
                      <w:shd w:val="clear" w:color="auto" w:fill="FFFFFF"/>
                    </w:rPr>
                    <w:t xml:space="preserve"> в диспетчерской,</w:t>
                  </w:r>
                  <w:r w:rsidR="00760193" w:rsidRPr="00482729">
                    <w:rPr>
                      <w:shd w:val="clear" w:color="auto" w:fill="FFFFFF"/>
                    </w:rPr>
                    <w:t xml:space="preserve"> а также в электрощитовой  отсутствуют огнетушители согласно норм положенности.</w:t>
                  </w:r>
                </w:p>
              </w:tc>
              <w:tc>
                <w:tcPr>
                  <w:tcW w:w="1417" w:type="dxa"/>
                </w:tcPr>
                <w:p w:rsidR="00760193" w:rsidRPr="00482729" w:rsidRDefault="002F1463" w:rsidP="00167870">
                  <w:pPr>
                    <w:jc w:val="both"/>
                  </w:pPr>
                  <w:r>
                    <w:t>Сентябрь 2018</w:t>
                  </w:r>
                </w:p>
              </w:tc>
              <w:tc>
                <w:tcPr>
                  <w:tcW w:w="4111" w:type="dxa"/>
                </w:tcPr>
                <w:p w:rsidR="00760193" w:rsidRDefault="00204D73" w:rsidP="00167870">
                  <w:pPr>
                    <w:jc w:val="both"/>
                  </w:pPr>
                  <w:r>
                    <w:t>Магазин "Каска"</w:t>
                  </w:r>
                  <w:r w:rsidR="00436018">
                    <w:t xml:space="preserve"> - Химки, ул. Энгельса 7/15.</w:t>
                  </w:r>
                </w:p>
                <w:p w:rsidR="004413EA" w:rsidRDefault="00B73E61" w:rsidP="00167870">
                  <w:pPr>
                    <w:jc w:val="both"/>
                  </w:pPr>
                  <w:r>
                    <w:t>Необходимо</w:t>
                  </w:r>
                  <w:r w:rsidR="00420881">
                    <w:t xml:space="preserve"> закупить и установить:</w:t>
                  </w:r>
                </w:p>
                <w:p w:rsidR="004413EA" w:rsidRDefault="00B73E61" w:rsidP="00167870">
                  <w:pPr>
                    <w:jc w:val="both"/>
                  </w:pPr>
                  <w:r>
                    <w:t>-  ОУ-3 до 10Квт - 9шт.;</w:t>
                  </w:r>
                </w:p>
                <w:p w:rsidR="004413EA" w:rsidRDefault="00B73E61" w:rsidP="00167870">
                  <w:pPr>
                    <w:jc w:val="both"/>
                  </w:pPr>
                  <w:r>
                    <w:t>-</w:t>
                  </w:r>
                  <w:r w:rsidR="00F63416">
                    <w:t xml:space="preserve"> ОП-3</w:t>
                  </w:r>
                  <w:r>
                    <w:t xml:space="preserve"> - 1шт.</w:t>
                  </w:r>
                </w:p>
                <w:p w:rsidR="00D64BF1" w:rsidRPr="00482729" w:rsidRDefault="00D64BF1" w:rsidP="00167870">
                  <w:pPr>
                    <w:jc w:val="both"/>
                  </w:pPr>
                  <w:r w:rsidRPr="002F1463">
                    <w:t>Итого: 12 тыс. руб.</w:t>
                  </w:r>
                </w:p>
              </w:tc>
            </w:tr>
            <w:tr w:rsidR="00760193" w:rsidRPr="00AF71CB" w:rsidTr="00B36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4" w:type="dxa"/>
                </w:tcPr>
                <w:p w:rsidR="00760193" w:rsidRPr="003F2487" w:rsidRDefault="00760193" w:rsidP="0011637A">
                  <w:pPr>
                    <w:numPr>
                      <w:ilvl w:val="0"/>
                      <w:numId w:val="8"/>
                    </w:numPr>
                    <w:ind w:left="354" w:right="-108"/>
                    <w:jc w:val="center"/>
                  </w:pPr>
                </w:p>
              </w:tc>
              <w:tc>
                <w:tcPr>
                  <w:tcW w:w="4111" w:type="dxa"/>
                </w:tcPr>
                <w:p w:rsidR="00760193" w:rsidRPr="00482729" w:rsidRDefault="002F1463" w:rsidP="009A74B6">
                  <w:pPr>
                    <w:jc w:val="both"/>
                  </w:pPr>
                  <w:r>
                    <w:t>У</w:t>
                  </w:r>
                  <w:r w:rsidR="00760193" w:rsidRPr="00482729">
                    <w:t>чет наличия, периодичности осмотра и сроков перезарядки огнетушителей в специальном журнале произвольной формы.</w:t>
                  </w:r>
                </w:p>
              </w:tc>
              <w:tc>
                <w:tcPr>
                  <w:tcW w:w="1417" w:type="dxa"/>
                </w:tcPr>
                <w:p w:rsidR="00760193" w:rsidRPr="00482729" w:rsidRDefault="002F1463" w:rsidP="00167870">
                  <w:pPr>
                    <w:jc w:val="both"/>
                  </w:pPr>
                  <w:r>
                    <w:t>Ноябрь 2018</w:t>
                  </w:r>
                </w:p>
              </w:tc>
              <w:tc>
                <w:tcPr>
                  <w:tcW w:w="4111" w:type="dxa"/>
                </w:tcPr>
                <w:p w:rsidR="00760193" w:rsidRDefault="00D64BF1" w:rsidP="00167870">
                  <w:pPr>
                    <w:jc w:val="both"/>
                  </w:pPr>
                  <w:r>
                    <w:t>Необходимо купить з</w:t>
                  </w:r>
                  <w:r w:rsidR="00AA0D2D">
                    <w:t>аполнить журнал</w:t>
                  </w:r>
                  <w:r w:rsidR="000A1613">
                    <w:t>- 10 огнетушителей</w:t>
                  </w:r>
                  <w:r>
                    <w:t>;  магазин "Каска" - Химки, ул. Энгельса 7/15:</w:t>
                  </w:r>
                </w:p>
                <w:p w:rsidR="00AE1C20" w:rsidRDefault="00AE1C20" w:rsidP="00167870">
                  <w:pPr>
                    <w:jc w:val="both"/>
                  </w:pPr>
                  <w:r>
                    <w:t>ВРУ - 2шт.;</w:t>
                  </w:r>
                </w:p>
                <w:p w:rsidR="00AE1C20" w:rsidRDefault="00AE1C20" w:rsidP="00167870">
                  <w:pPr>
                    <w:jc w:val="both"/>
                  </w:pPr>
                  <w:r>
                    <w:t>Лифтовые - 7шт</w:t>
                  </w:r>
                  <w:r w:rsidR="006C516F">
                    <w:t>.</w:t>
                  </w:r>
                  <w:r>
                    <w:t>;</w:t>
                  </w:r>
                </w:p>
                <w:p w:rsidR="00AE1C20" w:rsidRPr="00482729" w:rsidRDefault="00AE1C20" w:rsidP="002F1463">
                  <w:pPr>
                    <w:jc w:val="both"/>
                  </w:pPr>
                  <w:r>
                    <w:t>Диспетчерская - 1 шт.</w:t>
                  </w:r>
                  <w:r w:rsidR="002F1463">
                    <w:t xml:space="preserve"> </w:t>
                  </w:r>
                </w:p>
              </w:tc>
            </w:tr>
            <w:tr w:rsidR="00760193" w:rsidRPr="00AF71CB" w:rsidTr="00B36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4" w:type="dxa"/>
                </w:tcPr>
                <w:p w:rsidR="00760193" w:rsidRPr="003F2487" w:rsidRDefault="00760193" w:rsidP="0011637A">
                  <w:pPr>
                    <w:numPr>
                      <w:ilvl w:val="0"/>
                      <w:numId w:val="8"/>
                    </w:numPr>
                    <w:ind w:left="354" w:right="-108"/>
                    <w:jc w:val="center"/>
                  </w:pPr>
                </w:p>
              </w:tc>
              <w:tc>
                <w:tcPr>
                  <w:tcW w:w="4111" w:type="dxa"/>
                </w:tcPr>
                <w:p w:rsidR="00760193" w:rsidRPr="00482729" w:rsidRDefault="002F1463" w:rsidP="00A10892">
                  <w:pPr>
                    <w:jc w:val="both"/>
                  </w:pPr>
                  <w:r>
                    <w:rPr>
                      <w:shd w:val="clear" w:color="auto" w:fill="FFFFFF"/>
                    </w:rPr>
                    <w:t>Н</w:t>
                  </w:r>
                  <w:r>
                    <w:t>анесение</w:t>
                  </w:r>
                  <w:r w:rsidR="00760193" w:rsidRPr="00482729">
                    <w:t xml:space="preserve"> условные обозначения пожарного крана </w:t>
                  </w:r>
                  <w:r w:rsidR="00760193" w:rsidRPr="00482729">
                    <w:rPr>
                      <w:shd w:val="clear" w:color="auto" w:fill="FFFFFF"/>
                    </w:rPr>
                    <w:t xml:space="preserve">и аббревиатура </w:t>
                  </w:r>
                  <w:r w:rsidR="00760193" w:rsidRPr="00482729">
                    <w:t xml:space="preserve">(ПК), а также отсутствуют </w:t>
                  </w:r>
                  <w:r w:rsidR="00760193" w:rsidRPr="00482729">
                    <w:rPr>
                      <w:shd w:val="clear" w:color="auto" w:fill="FFFFFF"/>
                    </w:rPr>
                    <w:t>порядковые номера шкафов.</w:t>
                  </w:r>
                </w:p>
              </w:tc>
              <w:tc>
                <w:tcPr>
                  <w:tcW w:w="1417" w:type="dxa"/>
                </w:tcPr>
                <w:p w:rsidR="00760193" w:rsidRPr="00482729" w:rsidRDefault="002F1463" w:rsidP="00167870">
                  <w:pPr>
                    <w:jc w:val="both"/>
                  </w:pPr>
                  <w:r>
                    <w:t>Сентябрь-октябрь 2018</w:t>
                  </w:r>
                </w:p>
              </w:tc>
              <w:tc>
                <w:tcPr>
                  <w:tcW w:w="4111" w:type="dxa"/>
                </w:tcPr>
                <w:p w:rsidR="007B4DEF" w:rsidRDefault="007B4DEF" w:rsidP="00167870">
                  <w:pPr>
                    <w:jc w:val="both"/>
                  </w:pPr>
                  <w:r>
                    <w:t>Необходимо:</w:t>
                  </w:r>
                </w:p>
                <w:p w:rsidR="007B4DEF" w:rsidRDefault="007B4DEF" w:rsidP="00167870">
                  <w:pPr>
                    <w:jc w:val="both"/>
                  </w:pPr>
                  <w:r>
                    <w:t>- изготовление трафарета и маркировка шкафов</w:t>
                  </w:r>
                  <w:r w:rsidR="003F5E53">
                    <w:t xml:space="preserve"> (ПК);</w:t>
                  </w:r>
                </w:p>
                <w:p w:rsidR="003F5E53" w:rsidRPr="00482729" w:rsidRDefault="003F5E53" w:rsidP="00167870">
                  <w:pPr>
                    <w:jc w:val="both"/>
                  </w:pPr>
                  <w:r>
                    <w:t>- указание порядкового номера шкафа.</w:t>
                  </w:r>
                </w:p>
              </w:tc>
            </w:tr>
            <w:tr w:rsidR="00760193" w:rsidRPr="00AF71CB" w:rsidTr="00B36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4" w:type="dxa"/>
                </w:tcPr>
                <w:p w:rsidR="00760193" w:rsidRPr="003F2487" w:rsidRDefault="00760193" w:rsidP="0011637A">
                  <w:pPr>
                    <w:numPr>
                      <w:ilvl w:val="0"/>
                      <w:numId w:val="8"/>
                    </w:numPr>
                    <w:ind w:left="354" w:right="-108"/>
                    <w:jc w:val="center"/>
                  </w:pPr>
                </w:p>
              </w:tc>
              <w:tc>
                <w:tcPr>
                  <w:tcW w:w="4111" w:type="dxa"/>
                </w:tcPr>
                <w:p w:rsidR="00760193" w:rsidRPr="00482729" w:rsidRDefault="002F1463" w:rsidP="002F1463">
                  <w:pPr>
                    <w:jc w:val="both"/>
                  </w:pPr>
                  <w:r>
                    <w:t>Укомплектовать пожарные краны</w:t>
                  </w:r>
                  <w:r w:rsidR="00760193" w:rsidRPr="00482729">
                    <w:t xml:space="preserve"> внутреннего противопожарного водопровода многоквартирного жилого дома пожарными рукавами, ручными пожарными стволами, соединительными полугайками. </w:t>
                  </w:r>
                </w:p>
              </w:tc>
              <w:tc>
                <w:tcPr>
                  <w:tcW w:w="1417" w:type="dxa"/>
                </w:tcPr>
                <w:p w:rsidR="00760193" w:rsidRPr="00482729" w:rsidRDefault="002F1463" w:rsidP="00167870">
                  <w:pPr>
                    <w:jc w:val="both"/>
                  </w:pPr>
                  <w:r>
                    <w:t>Сентябрь-октябрь 2018</w:t>
                  </w:r>
                </w:p>
              </w:tc>
              <w:tc>
                <w:tcPr>
                  <w:tcW w:w="4111" w:type="dxa"/>
                </w:tcPr>
                <w:p w:rsidR="00760193" w:rsidRDefault="008D666B" w:rsidP="00167870">
                  <w:pPr>
                    <w:jc w:val="both"/>
                  </w:pPr>
                  <w:r>
                    <w:t>Необходимо з</w:t>
                  </w:r>
                  <w:r w:rsidR="00AA0D2D">
                    <w:t>акупить</w:t>
                  </w:r>
                  <w:r w:rsidR="002F1463">
                    <w:t xml:space="preserve"> (ТД Тинко)</w:t>
                  </w:r>
                  <w:r w:rsidR="00AA0D2D">
                    <w:t>:</w:t>
                  </w:r>
                </w:p>
                <w:p w:rsidR="00AA0D2D" w:rsidRDefault="008C2A5E" w:rsidP="00167870">
                  <w:pPr>
                    <w:jc w:val="both"/>
                  </w:pPr>
                  <w:r>
                    <w:t>- головка</w:t>
                  </w:r>
                  <w:r w:rsidR="009F60CD">
                    <w:t xml:space="preserve"> напорная</w:t>
                  </w:r>
                  <w:r>
                    <w:t xml:space="preserve"> муфто</w:t>
                  </w:r>
                  <w:r w:rsidR="009F60CD">
                    <w:t>вая (</w:t>
                  </w:r>
                  <w:r w:rsidR="009F60CD" w:rsidRPr="009F60CD">
                    <w:rPr>
                      <w:b/>
                    </w:rPr>
                    <w:t>ГМ</w:t>
                  </w:r>
                  <w:r w:rsidR="009F60CD">
                    <w:t>)</w:t>
                  </w:r>
                  <w:r>
                    <w:t xml:space="preserve"> 50мм, ал</w:t>
                  </w:r>
                  <w:r w:rsidR="00F66194">
                    <w:t xml:space="preserve"> </w:t>
                  </w:r>
                  <w:r w:rsidR="00AA0D2D" w:rsidRPr="00DD624F">
                    <w:t xml:space="preserve">- </w:t>
                  </w:r>
                  <w:r w:rsidR="005E5185">
                    <w:t>159</w:t>
                  </w:r>
                  <w:r w:rsidR="00F66194">
                    <w:t xml:space="preserve"> </w:t>
                  </w:r>
                  <w:r w:rsidR="00AA0D2D" w:rsidRPr="00DD624F">
                    <w:t>шт.</w:t>
                  </w:r>
                  <w:r w:rsidR="00BE5C37">
                    <w:t>;</w:t>
                  </w:r>
                  <w:r w:rsidR="00AA0D2D" w:rsidRPr="00DD624F">
                    <w:t xml:space="preserve"> </w:t>
                  </w:r>
                  <w:r w:rsidR="00061724">
                    <w:t>(90*159=15</w:t>
                  </w:r>
                  <w:r w:rsidR="007E56B0">
                    <w:t xml:space="preserve"> тыс.руб.).</w:t>
                  </w:r>
                </w:p>
                <w:p w:rsidR="005E5185" w:rsidRDefault="009F60CD" w:rsidP="00167870">
                  <w:pPr>
                    <w:jc w:val="both"/>
                  </w:pPr>
                  <w:r>
                    <w:t>- головка напорная рукавная (</w:t>
                  </w:r>
                  <w:r w:rsidRPr="009F60CD">
                    <w:rPr>
                      <w:b/>
                    </w:rPr>
                    <w:t>ГР</w:t>
                  </w:r>
                  <w:r>
                    <w:t>)</w:t>
                  </w:r>
                  <w:r w:rsidR="005E5185">
                    <w:t xml:space="preserve"> - 86 шт.;</w:t>
                  </w:r>
                </w:p>
                <w:p w:rsidR="00AA0D2D" w:rsidRDefault="00EC2BFB" w:rsidP="00167870">
                  <w:pPr>
                    <w:jc w:val="both"/>
                  </w:pPr>
                  <w:r>
                    <w:t>- ствол пожарный (пластиковый)</w:t>
                  </w:r>
                  <w:r w:rsidR="00F66194">
                    <w:t xml:space="preserve"> - </w:t>
                  </w:r>
                  <w:r w:rsidR="00B36508">
                    <w:t>86</w:t>
                  </w:r>
                  <w:r w:rsidR="00F66194" w:rsidRPr="00F66194">
                    <w:t xml:space="preserve"> </w:t>
                  </w:r>
                  <w:r w:rsidR="00F66194">
                    <w:t>шт.</w:t>
                  </w:r>
                  <w:r w:rsidR="00BE5C37">
                    <w:t>;</w:t>
                  </w:r>
                </w:p>
                <w:p w:rsidR="00061724" w:rsidRDefault="00061724" w:rsidP="00167870">
                  <w:pPr>
                    <w:jc w:val="both"/>
                  </w:pPr>
                  <w:r>
                    <w:t>(86*200)=18 тыс. руб.</w:t>
                  </w:r>
                </w:p>
                <w:p w:rsidR="00B36508" w:rsidRDefault="00B36508" w:rsidP="00167870">
                  <w:pPr>
                    <w:jc w:val="both"/>
                  </w:pPr>
                  <w:r>
                    <w:t>- магнитные замки для шкафов - 1шт.</w:t>
                  </w:r>
                </w:p>
                <w:p w:rsidR="00DD3A65" w:rsidRDefault="008D666B" w:rsidP="00167870">
                  <w:pPr>
                    <w:jc w:val="both"/>
                  </w:pPr>
                  <w:r>
                    <w:t>Необходимо обеспечить</w:t>
                  </w:r>
                  <w:r w:rsidR="00DD3A65">
                    <w:t>:</w:t>
                  </w:r>
                </w:p>
                <w:p w:rsidR="00061724" w:rsidRDefault="00061724" w:rsidP="00167870">
                  <w:pPr>
                    <w:jc w:val="both"/>
                  </w:pPr>
                  <w:r w:rsidRPr="002F1463">
                    <w:t>Итого:</w:t>
                  </w:r>
                  <w:r w:rsidR="008A3E0B" w:rsidRPr="002F1463">
                    <w:t xml:space="preserve"> 15+18</w:t>
                  </w:r>
                  <w:r w:rsidRPr="002F1463">
                    <w:t>=</w:t>
                  </w:r>
                  <w:r w:rsidR="008A3E0B" w:rsidRPr="002F1463">
                    <w:t>33 тыс. руб.</w:t>
                  </w:r>
                </w:p>
                <w:p w:rsidR="0023770F" w:rsidRDefault="00DD3A65" w:rsidP="00167870">
                  <w:pPr>
                    <w:jc w:val="both"/>
                  </w:pPr>
                  <w:r>
                    <w:t>- перекатку</w:t>
                  </w:r>
                  <w:r w:rsidR="0023770F">
                    <w:t xml:space="preserve"> </w:t>
                  </w:r>
                  <w:r>
                    <w:t>пожарных</w:t>
                  </w:r>
                  <w:r w:rsidR="00AF7F8E">
                    <w:t xml:space="preserve"> </w:t>
                  </w:r>
                  <w:r w:rsidR="0023770F">
                    <w:t>рукавов;</w:t>
                  </w:r>
                </w:p>
                <w:p w:rsidR="001157A6" w:rsidRDefault="0023770F" w:rsidP="001157A6">
                  <w:pPr>
                    <w:jc w:val="both"/>
                  </w:pPr>
                  <w:r>
                    <w:t>- при</w:t>
                  </w:r>
                  <w:r w:rsidR="00DD3A65">
                    <w:t xml:space="preserve">соединение </w:t>
                  </w:r>
                  <w:r w:rsidR="008D666B">
                    <w:t xml:space="preserve">рукавов </w:t>
                  </w:r>
                  <w:r w:rsidR="00DD3A65">
                    <w:t>к гидранту</w:t>
                  </w:r>
                  <w:r w:rsidR="001157A6">
                    <w:t xml:space="preserve"> в шкафу;</w:t>
                  </w:r>
                </w:p>
                <w:p w:rsidR="001157A6" w:rsidRDefault="001157A6" w:rsidP="001157A6">
                  <w:pPr>
                    <w:jc w:val="both"/>
                  </w:pPr>
                  <w:r>
                    <w:t>- опечатывание шкафов.</w:t>
                  </w:r>
                </w:p>
                <w:p w:rsidR="00DD3A65" w:rsidRDefault="00DD3A65" w:rsidP="001157A6">
                  <w:pPr>
                    <w:jc w:val="both"/>
                  </w:pPr>
                  <w:r>
                    <w:t xml:space="preserve">- закрытие </w:t>
                  </w:r>
                  <w:r w:rsidR="008D666B">
                    <w:t xml:space="preserve">шкафов </w:t>
                  </w:r>
                  <w:r>
                    <w:t>на магнитный ключ.</w:t>
                  </w:r>
                </w:p>
                <w:p w:rsidR="00DD3A65" w:rsidRDefault="00080190" w:rsidP="001157A6">
                  <w:pPr>
                    <w:jc w:val="both"/>
                  </w:pPr>
                  <w:r>
                    <w:t xml:space="preserve">Нормативная </w:t>
                  </w:r>
                  <w:r w:rsidR="000D586F">
                    <w:t>потребность</w:t>
                  </w:r>
                  <w:r w:rsidR="00AE4953">
                    <w:t xml:space="preserve"> в п/рукавах по подъездам:</w:t>
                  </w:r>
                </w:p>
                <w:p w:rsidR="00DD624F" w:rsidRDefault="00DD624F" w:rsidP="001157A6">
                  <w:pPr>
                    <w:jc w:val="both"/>
                  </w:pPr>
                  <w:r>
                    <w:t xml:space="preserve">3п. </w:t>
                  </w:r>
                  <w:r w:rsidR="00BE5C37">
                    <w:t xml:space="preserve">- </w:t>
                  </w:r>
                  <w:r w:rsidR="0058005C">
                    <w:t>13</w:t>
                  </w:r>
                  <w:r>
                    <w:t xml:space="preserve"> шт.</w:t>
                  </w:r>
                </w:p>
                <w:p w:rsidR="00DD624F" w:rsidRDefault="00DD624F" w:rsidP="001157A6">
                  <w:pPr>
                    <w:jc w:val="both"/>
                  </w:pPr>
                  <w:r>
                    <w:t xml:space="preserve">4п. </w:t>
                  </w:r>
                  <w:r w:rsidR="00BE5C37">
                    <w:t xml:space="preserve">- </w:t>
                  </w:r>
                  <w:r w:rsidR="0058005C">
                    <w:t>15</w:t>
                  </w:r>
                  <w:r>
                    <w:t xml:space="preserve"> шт. </w:t>
                  </w:r>
                </w:p>
                <w:p w:rsidR="00DD624F" w:rsidRDefault="00BE5C37" w:rsidP="001157A6">
                  <w:pPr>
                    <w:jc w:val="both"/>
                  </w:pPr>
                  <w:r>
                    <w:t xml:space="preserve">5п. - </w:t>
                  </w:r>
                  <w:r w:rsidR="0058005C">
                    <w:t>18</w:t>
                  </w:r>
                  <w:r w:rsidR="00DD624F">
                    <w:t xml:space="preserve"> шт.</w:t>
                  </w:r>
                </w:p>
                <w:p w:rsidR="00BE5C37" w:rsidRDefault="00BE5C37" w:rsidP="001157A6">
                  <w:pPr>
                    <w:jc w:val="both"/>
                  </w:pPr>
                  <w:r>
                    <w:t xml:space="preserve">6п. - </w:t>
                  </w:r>
                  <w:r w:rsidR="0058005C">
                    <w:t>18 шт.</w:t>
                  </w:r>
                </w:p>
                <w:p w:rsidR="00BE5C37" w:rsidRPr="00482729" w:rsidRDefault="00BE5C37" w:rsidP="001157A6">
                  <w:pPr>
                    <w:jc w:val="both"/>
                  </w:pPr>
                  <w:r>
                    <w:t xml:space="preserve">7п. - </w:t>
                  </w:r>
                  <w:r w:rsidR="0058005C">
                    <w:t>34 шт.</w:t>
                  </w:r>
                </w:p>
              </w:tc>
            </w:tr>
            <w:tr w:rsidR="00AB2328" w:rsidRPr="00AF71CB" w:rsidTr="00B3650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4" w:type="dxa"/>
                </w:tcPr>
                <w:p w:rsidR="00AB2328" w:rsidRPr="003F2487" w:rsidRDefault="00AB2328" w:rsidP="0011637A">
                  <w:pPr>
                    <w:numPr>
                      <w:ilvl w:val="0"/>
                      <w:numId w:val="8"/>
                    </w:numPr>
                    <w:ind w:left="354" w:right="-108"/>
                    <w:jc w:val="center"/>
                  </w:pPr>
                </w:p>
              </w:tc>
              <w:tc>
                <w:tcPr>
                  <w:tcW w:w="4111" w:type="dxa"/>
                </w:tcPr>
                <w:p w:rsidR="00AB2328" w:rsidRDefault="00AB2328" w:rsidP="009A74B6">
                  <w:pPr>
                    <w:jc w:val="both"/>
                  </w:pPr>
                  <w:r>
                    <w:t xml:space="preserve">Нет включения </w:t>
                  </w:r>
                  <w:r w:rsidRPr="002F1463">
                    <w:t>двигателя наддува</w:t>
                  </w:r>
                  <w:r>
                    <w:t xml:space="preserve"> воздуха в шахты лифтов п.2 ТЭ (дефект обмотки).</w:t>
                  </w:r>
                </w:p>
                <w:p w:rsidR="00AB2328" w:rsidRDefault="00AB2328" w:rsidP="009A74B6">
                  <w:pPr>
                    <w:jc w:val="both"/>
                  </w:pPr>
                  <w:r>
                    <w:t>Необходим ремонт двигателя.</w:t>
                  </w:r>
                </w:p>
              </w:tc>
              <w:tc>
                <w:tcPr>
                  <w:tcW w:w="1417" w:type="dxa"/>
                </w:tcPr>
                <w:p w:rsidR="00AB2328" w:rsidRDefault="002F1463" w:rsidP="00167870">
                  <w:pPr>
                    <w:jc w:val="both"/>
                  </w:pPr>
                  <w:r>
                    <w:t>Март-апрель 2019</w:t>
                  </w:r>
                </w:p>
              </w:tc>
              <w:tc>
                <w:tcPr>
                  <w:tcW w:w="4111" w:type="dxa"/>
                </w:tcPr>
                <w:p w:rsidR="00AB2328" w:rsidRDefault="00AB2328" w:rsidP="002F1463">
                  <w:pPr>
                    <w:jc w:val="both"/>
                  </w:pPr>
                  <w:r>
                    <w:t>Ориентировочно</w:t>
                  </w:r>
                  <w:r w:rsidRPr="002F1463">
                    <w:t>: 20 тыс. руб.</w:t>
                  </w:r>
                  <w:r>
                    <w:t xml:space="preserve"> </w:t>
                  </w:r>
                </w:p>
              </w:tc>
            </w:tr>
          </w:tbl>
          <w:p w:rsidR="005C2CA9" w:rsidRPr="0087228C" w:rsidRDefault="005C2CA9" w:rsidP="002955DC">
            <w:pPr>
              <w:ind w:left="-113" w:right="-113"/>
              <w:rPr>
                <w:sz w:val="22"/>
                <w:szCs w:val="22"/>
              </w:rPr>
            </w:pPr>
          </w:p>
        </w:tc>
      </w:tr>
    </w:tbl>
    <w:p w:rsidR="008B023E" w:rsidRDefault="002F1463" w:rsidP="00DE4C05">
      <w:pPr>
        <w:rPr>
          <w:sz w:val="24"/>
        </w:rPr>
      </w:pPr>
      <w:r>
        <w:rPr>
          <w:sz w:val="24"/>
        </w:rPr>
        <w:t>Итого 93000 рублей</w:t>
      </w:r>
    </w:p>
    <w:sectPr w:rsidR="008B023E" w:rsidSect="00CE2576">
      <w:footerReference w:type="default" r:id="rId9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34" w:rsidRDefault="00BE0634" w:rsidP="00B367BB">
      <w:r>
        <w:separator/>
      </w:r>
    </w:p>
  </w:endnote>
  <w:endnote w:type="continuationSeparator" w:id="0">
    <w:p w:rsidR="00BE0634" w:rsidRDefault="00BE0634" w:rsidP="00B3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7BB" w:rsidRPr="00B367BB" w:rsidRDefault="00B367BB">
    <w:pPr>
      <w:pStyle w:val="ad"/>
      <w:jc w:val="center"/>
    </w:pPr>
    <w:r w:rsidRPr="00B367BB">
      <w:fldChar w:fldCharType="begin"/>
    </w:r>
    <w:r w:rsidRPr="00B367BB">
      <w:instrText xml:space="preserve"> PAGE   \* MERGEFORMAT </w:instrText>
    </w:r>
    <w:r w:rsidRPr="00B367BB">
      <w:fldChar w:fldCharType="separate"/>
    </w:r>
    <w:r w:rsidR="001A2C0B">
      <w:rPr>
        <w:noProof/>
      </w:rPr>
      <w:t>1</w:t>
    </w:r>
    <w:r w:rsidRPr="00B367BB">
      <w:fldChar w:fldCharType="end"/>
    </w:r>
  </w:p>
  <w:p w:rsidR="00B367BB" w:rsidRDefault="00B367B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34" w:rsidRDefault="00BE0634" w:rsidP="00B367BB">
      <w:r>
        <w:separator/>
      </w:r>
    </w:p>
  </w:footnote>
  <w:footnote w:type="continuationSeparator" w:id="0">
    <w:p w:rsidR="00BE0634" w:rsidRDefault="00BE0634" w:rsidP="00B36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3EAF"/>
    <w:multiLevelType w:val="hybridMultilevel"/>
    <w:tmpl w:val="1C9E50F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271F0D08"/>
    <w:multiLevelType w:val="hybridMultilevel"/>
    <w:tmpl w:val="DF6CA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D06857"/>
    <w:multiLevelType w:val="hybridMultilevel"/>
    <w:tmpl w:val="1DD49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F825B1"/>
    <w:multiLevelType w:val="singleLevel"/>
    <w:tmpl w:val="E80CB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4">
    <w:nsid w:val="5FCB377B"/>
    <w:multiLevelType w:val="singleLevel"/>
    <w:tmpl w:val="E80CB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>
    <w:nsid w:val="69203599"/>
    <w:multiLevelType w:val="hybridMultilevel"/>
    <w:tmpl w:val="E8720740"/>
    <w:lvl w:ilvl="0" w:tplc="8566FCA2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6">
    <w:nsid w:val="6C676FBE"/>
    <w:multiLevelType w:val="hybridMultilevel"/>
    <w:tmpl w:val="3280E742"/>
    <w:lvl w:ilvl="0" w:tplc="440E2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F4EB3"/>
    <w:multiLevelType w:val="hybridMultilevel"/>
    <w:tmpl w:val="C0B805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79"/>
    <w:rsid w:val="00022962"/>
    <w:rsid w:val="00023709"/>
    <w:rsid w:val="00023CE6"/>
    <w:rsid w:val="000276DD"/>
    <w:rsid w:val="00027B91"/>
    <w:rsid w:val="00061724"/>
    <w:rsid w:val="000667C9"/>
    <w:rsid w:val="00071536"/>
    <w:rsid w:val="0007510A"/>
    <w:rsid w:val="00080190"/>
    <w:rsid w:val="00080AD8"/>
    <w:rsid w:val="00091BC6"/>
    <w:rsid w:val="000976A3"/>
    <w:rsid w:val="000A1613"/>
    <w:rsid w:val="000A3B77"/>
    <w:rsid w:val="000B5ED5"/>
    <w:rsid w:val="000B6103"/>
    <w:rsid w:val="000B61DD"/>
    <w:rsid w:val="000D1A51"/>
    <w:rsid w:val="000D586F"/>
    <w:rsid w:val="001132E3"/>
    <w:rsid w:val="001157A6"/>
    <w:rsid w:val="0011637A"/>
    <w:rsid w:val="0011772D"/>
    <w:rsid w:val="001227C0"/>
    <w:rsid w:val="00123458"/>
    <w:rsid w:val="00136934"/>
    <w:rsid w:val="001374AA"/>
    <w:rsid w:val="00142825"/>
    <w:rsid w:val="00146132"/>
    <w:rsid w:val="001515A9"/>
    <w:rsid w:val="001568D1"/>
    <w:rsid w:val="00167870"/>
    <w:rsid w:val="001775E3"/>
    <w:rsid w:val="001804F0"/>
    <w:rsid w:val="001A2C0B"/>
    <w:rsid w:val="001A68DC"/>
    <w:rsid w:val="001A7218"/>
    <w:rsid w:val="001A758C"/>
    <w:rsid w:val="001C5741"/>
    <w:rsid w:val="001D4D0C"/>
    <w:rsid w:val="001E576B"/>
    <w:rsid w:val="001F0242"/>
    <w:rsid w:val="00201E07"/>
    <w:rsid w:val="00204D73"/>
    <w:rsid w:val="00212DC2"/>
    <w:rsid w:val="0021473A"/>
    <w:rsid w:val="002170AD"/>
    <w:rsid w:val="0023770F"/>
    <w:rsid w:val="00252756"/>
    <w:rsid w:val="00257B88"/>
    <w:rsid w:val="00262244"/>
    <w:rsid w:val="00266876"/>
    <w:rsid w:val="0028055E"/>
    <w:rsid w:val="00293CFC"/>
    <w:rsid w:val="002955DC"/>
    <w:rsid w:val="002A1168"/>
    <w:rsid w:val="002A461D"/>
    <w:rsid w:val="002B21E5"/>
    <w:rsid w:val="002C339F"/>
    <w:rsid w:val="002D40A0"/>
    <w:rsid w:val="002F0F23"/>
    <w:rsid w:val="002F1463"/>
    <w:rsid w:val="002F6197"/>
    <w:rsid w:val="002F7B0D"/>
    <w:rsid w:val="0030340D"/>
    <w:rsid w:val="0030604E"/>
    <w:rsid w:val="0031170F"/>
    <w:rsid w:val="00323097"/>
    <w:rsid w:val="003244B0"/>
    <w:rsid w:val="0033118B"/>
    <w:rsid w:val="003354CF"/>
    <w:rsid w:val="003362E0"/>
    <w:rsid w:val="0034018E"/>
    <w:rsid w:val="003547FE"/>
    <w:rsid w:val="00375BE7"/>
    <w:rsid w:val="00386D9C"/>
    <w:rsid w:val="003A1610"/>
    <w:rsid w:val="003A7851"/>
    <w:rsid w:val="003B2F19"/>
    <w:rsid w:val="003B41F3"/>
    <w:rsid w:val="003E0F53"/>
    <w:rsid w:val="003F273B"/>
    <w:rsid w:val="003F5E53"/>
    <w:rsid w:val="00420881"/>
    <w:rsid w:val="00436018"/>
    <w:rsid w:val="00440CC5"/>
    <w:rsid w:val="004413EA"/>
    <w:rsid w:val="004445C0"/>
    <w:rsid w:val="00447A2F"/>
    <w:rsid w:val="00455C53"/>
    <w:rsid w:val="00460E42"/>
    <w:rsid w:val="00483EC7"/>
    <w:rsid w:val="0048761D"/>
    <w:rsid w:val="004A729B"/>
    <w:rsid w:val="004C01FA"/>
    <w:rsid w:val="004C2FA8"/>
    <w:rsid w:val="004C79C1"/>
    <w:rsid w:val="004C7CE0"/>
    <w:rsid w:val="004D5F31"/>
    <w:rsid w:val="004E666D"/>
    <w:rsid w:val="005121E3"/>
    <w:rsid w:val="0052642C"/>
    <w:rsid w:val="00537CAC"/>
    <w:rsid w:val="00541CAA"/>
    <w:rsid w:val="00544309"/>
    <w:rsid w:val="00550F04"/>
    <w:rsid w:val="00553B3A"/>
    <w:rsid w:val="005672E5"/>
    <w:rsid w:val="005675E5"/>
    <w:rsid w:val="005748D2"/>
    <w:rsid w:val="0058005C"/>
    <w:rsid w:val="00595D94"/>
    <w:rsid w:val="005B51D3"/>
    <w:rsid w:val="005C1100"/>
    <w:rsid w:val="005C2BE6"/>
    <w:rsid w:val="005C2CA9"/>
    <w:rsid w:val="005D273C"/>
    <w:rsid w:val="005E33CD"/>
    <w:rsid w:val="005E5185"/>
    <w:rsid w:val="006040B7"/>
    <w:rsid w:val="00604F0F"/>
    <w:rsid w:val="0060606B"/>
    <w:rsid w:val="00613E38"/>
    <w:rsid w:val="0061771D"/>
    <w:rsid w:val="006312AF"/>
    <w:rsid w:val="0063417F"/>
    <w:rsid w:val="00645A2D"/>
    <w:rsid w:val="00650651"/>
    <w:rsid w:val="0065471E"/>
    <w:rsid w:val="00671399"/>
    <w:rsid w:val="006737F2"/>
    <w:rsid w:val="0068072D"/>
    <w:rsid w:val="00683390"/>
    <w:rsid w:val="00686B8D"/>
    <w:rsid w:val="006939EA"/>
    <w:rsid w:val="006A63C0"/>
    <w:rsid w:val="006A68A0"/>
    <w:rsid w:val="006B0EDD"/>
    <w:rsid w:val="006C516F"/>
    <w:rsid w:val="00703CB9"/>
    <w:rsid w:val="007055B6"/>
    <w:rsid w:val="00713010"/>
    <w:rsid w:val="00716969"/>
    <w:rsid w:val="00731D13"/>
    <w:rsid w:val="00734D43"/>
    <w:rsid w:val="00740BC2"/>
    <w:rsid w:val="00742179"/>
    <w:rsid w:val="0074352B"/>
    <w:rsid w:val="00747BB8"/>
    <w:rsid w:val="00752D0D"/>
    <w:rsid w:val="00760193"/>
    <w:rsid w:val="007666F6"/>
    <w:rsid w:val="00774FCE"/>
    <w:rsid w:val="00775CF9"/>
    <w:rsid w:val="007840C9"/>
    <w:rsid w:val="00786028"/>
    <w:rsid w:val="007A2081"/>
    <w:rsid w:val="007A2144"/>
    <w:rsid w:val="007A3773"/>
    <w:rsid w:val="007A4656"/>
    <w:rsid w:val="007B3619"/>
    <w:rsid w:val="007B4DEF"/>
    <w:rsid w:val="007C6A38"/>
    <w:rsid w:val="007C7381"/>
    <w:rsid w:val="007D4299"/>
    <w:rsid w:val="007E152C"/>
    <w:rsid w:val="007E56B0"/>
    <w:rsid w:val="007F36DD"/>
    <w:rsid w:val="00821881"/>
    <w:rsid w:val="00826E5D"/>
    <w:rsid w:val="008412DD"/>
    <w:rsid w:val="00841779"/>
    <w:rsid w:val="00852BD1"/>
    <w:rsid w:val="0085537D"/>
    <w:rsid w:val="00856340"/>
    <w:rsid w:val="00857317"/>
    <w:rsid w:val="0086655F"/>
    <w:rsid w:val="00871EA8"/>
    <w:rsid w:val="008721D4"/>
    <w:rsid w:val="0087228C"/>
    <w:rsid w:val="00887755"/>
    <w:rsid w:val="008A2FD6"/>
    <w:rsid w:val="008A3E0B"/>
    <w:rsid w:val="008B023E"/>
    <w:rsid w:val="008C2A5E"/>
    <w:rsid w:val="008C7113"/>
    <w:rsid w:val="008C7FB3"/>
    <w:rsid w:val="008D2729"/>
    <w:rsid w:val="008D5CA1"/>
    <w:rsid w:val="008D666B"/>
    <w:rsid w:val="008D7855"/>
    <w:rsid w:val="008E43EA"/>
    <w:rsid w:val="008F4634"/>
    <w:rsid w:val="008F4EE0"/>
    <w:rsid w:val="009025D7"/>
    <w:rsid w:val="00902F05"/>
    <w:rsid w:val="00911C32"/>
    <w:rsid w:val="00921B3D"/>
    <w:rsid w:val="00934413"/>
    <w:rsid w:val="009366DE"/>
    <w:rsid w:val="00942845"/>
    <w:rsid w:val="00955A14"/>
    <w:rsid w:val="009622F9"/>
    <w:rsid w:val="00964001"/>
    <w:rsid w:val="00972798"/>
    <w:rsid w:val="009756A9"/>
    <w:rsid w:val="00977A78"/>
    <w:rsid w:val="00986570"/>
    <w:rsid w:val="009927E4"/>
    <w:rsid w:val="00995F08"/>
    <w:rsid w:val="00996B76"/>
    <w:rsid w:val="009A74B6"/>
    <w:rsid w:val="009C47C7"/>
    <w:rsid w:val="009D423B"/>
    <w:rsid w:val="009E3BCD"/>
    <w:rsid w:val="009F60CD"/>
    <w:rsid w:val="00A105DE"/>
    <w:rsid w:val="00A10892"/>
    <w:rsid w:val="00A12165"/>
    <w:rsid w:val="00A21A37"/>
    <w:rsid w:val="00A30917"/>
    <w:rsid w:val="00A337B6"/>
    <w:rsid w:val="00A5313D"/>
    <w:rsid w:val="00A62266"/>
    <w:rsid w:val="00A635E3"/>
    <w:rsid w:val="00A66A83"/>
    <w:rsid w:val="00A74555"/>
    <w:rsid w:val="00A77DD3"/>
    <w:rsid w:val="00A80406"/>
    <w:rsid w:val="00A81B4D"/>
    <w:rsid w:val="00A8593A"/>
    <w:rsid w:val="00A91998"/>
    <w:rsid w:val="00A93526"/>
    <w:rsid w:val="00A95F11"/>
    <w:rsid w:val="00AA0D2D"/>
    <w:rsid w:val="00AA3696"/>
    <w:rsid w:val="00AA6B82"/>
    <w:rsid w:val="00AB2328"/>
    <w:rsid w:val="00AB5122"/>
    <w:rsid w:val="00AC3900"/>
    <w:rsid w:val="00AE1C20"/>
    <w:rsid w:val="00AE2A01"/>
    <w:rsid w:val="00AE4953"/>
    <w:rsid w:val="00AE507C"/>
    <w:rsid w:val="00AF71CB"/>
    <w:rsid w:val="00AF7F8E"/>
    <w:rsid w:val="00B03663"/>
    <w:rsid w:val="00B0603F"/>
    <w:rsid w:val="00B216DE"/>
    <w:rsid w:val="00B363E6"/>
    <w:rsid w:val="00B36508"/>
    <w:rsid w:val="00B367BB"/>
    <w:rsid w:val="00B43933"/>
    <w:rsid w:val="00B54F4C"/>
    <w:rsid w:val="00B618C2"/>
    <w:rsid w:val="00B67791"/>
    <w:rsid w:val="00B70677"/>
    <w:rsid w:val="00B73E61"/>
    <w:rsid w:val="00B85512"/>
    <w:rsid w:val="00B95A74"/>
    <w:rsid w:val="00BB13EA"/>
    <w:rsid w:val="00BB5EA4"/>
    <w:rsid w:val="00BB6B90"/>
    <w:rsid w:val="00BD23DB"/>
    <w:rsid w:val="00BD2E51"/>
    <w:rsid w:val="00BD2F95"/>
    <w:rsid w:val="00BE0634"/>
    <w:rsid w:val="00BE5C37"/>
    <w:rsid w:val="00BF2811"/>
    <w:rsid w:val="00C00DA0"/>
    <w:rsid w:val="00C111A3"/>
    <w:rsid w:val="00C17F95"/>
    <w:rsid w:val="00C25925"/>
    <w:rsid w:val="00C277ED"/>
    <w:rsid w:val="00C33C40"/>
    <w:rsid w:val="00C84C03"/>
    <w:rsid w:val="00C85512"/>
    <w:rsid w:val="00C95534"/>
    <w:rsid w:val="00CB2328"/>
    <w:rsid w:val="00CB4439"/>
    <w:rsid w:val="00CB65E7"/>
    <w:rsid w:val="00CC0E07"/>
    <w:rsid w:val="00CC4B07"/>
    <w:rsid w:val="00CD3804"/>
    <w:rsid w:val="00CD5D4D"/>
    <w:rsid w:val="00CE2576"/>
    <w:rsid w:val="00CF06CE"/>
    <w:rsid w:val="00CF0ABC"/>
    <w:rsid w:val="00CF69F7"/>
    <w:rsid w:val="00CF7A0B"/>
    <w:rsid w:val="00D01578"/>
    <w:rsid w:val="00D1323B"/>
    <w:rsid w:val="00D16027"/>
    <w:rsid w:val="00D20DE5"/>
    <w:rsid w:val="00D36CFB"/>
    <w:rsid w:val="00D50880"/>
    <w:rsid w:val="00D50D95"/>
    <w:rsid w:val="00D549E4"/>
    <w:rsid w:val="00D64BF1"/>
    <w:rsid w:val="00D656BC"/>
    <w:rsid w:val="00D66158"/>
    <w:rsid w:val="00D66D15"/>
    <w:rsid w:val="00DA02D4"/>
    <w:rsid w:val="00DA78A8"/>
    <w:rsid w:val="00DB084C"/>
    <w:rsid w:val="00DB7155"/>
    <w:rsid w:val="00DC1845"/>
    <w:rsid w:val="00DC643C"/>
    <w:rsid w:val="00DD3A65"/>
    <w:rsid w:val="00DD60BD"/>
    <w:rsid w:val="00DD624F"/>
    <w:rsid w:val="00DE4C05"/>
    <w:rsid w:val="00DE63A6"/>
    <w:rsid w:val="00E001C3"/>
    <w:rsid w:val="00E04D2B"/>
    <w:rsid w:val="00E15895"/>
    <w:rsid w:val="00E17A5A"/>
    <w:rsid w:val="00E243C4"/>
    <w:rsid w:val="00E424DD"/>
    <w:rsid w:val="00E52799"/>
    <w:rsid w:val="00E72339"/>
    <w:rsid w:val="00E7622C"/>
    <w:rsid w:val="00E957A2"/>
    <w:rsid w:val="00EA00D3"/>
    <w:rsid w:val="00EA2077"/>
    <w:rsid w:val="00EB4553"/>
    <w:rsid w:val="00EC2BFB"/>
    <w:rsid w:val="00EE5772"/>
    <w:rsid w:val="00EF22E7"/>
    <w:rsid w:val="00EF3EFC"/>
    <w:rsid w:val="00F00737"/>
    <w:rsid w:val="00F03782"/>
    <w:rsid w:val="00F06DE3"/>
    <w:rsid w:val="00F13B9C"/>
    <w:rsid w:val="00F20CB4"/>
    <w:rsid w:val="00F23C05"/>
    <w:rsid w:val="00F362DB"/>
    <w:rsid w:val="00F502E0"/>
    <w:rsid w:val="00F53646"/>
    <w:rsid w:val="00F551C2"/>
    <w:rsid w:val="00F57C6D"/>
    <w:rsid w:val="00F63416"/>
    <w:rsid w:val="00F66194"/>
    <w:rsid w:val="00F713EE"/>
    <w:rsid w:val="00F77657"/>
    <w:rsid w:val="00F83337"/>
    <w:rsid w:val="00F90B4E"/>
    <w:rsid w:val="00F92299"/>
    <w:rsid w:val="00FC3C1B"/>
    <w:rsid w:val="00FC55FA"/>
    <w:rsid w:val="00FF3D54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C05"/>
  </w:style>
  <w:style w:type="paragraph" w:styleId="1">
    <w:name w:val="heading 1"/>
    <w:basedOn w:val="a"/>
    <w:next w:val="a"/>
    <w:link w:val="10"/>
    <w:qFormat/>
    <w:rsid w:val="00DE4C05"/>
    <w:pPr>
      <w:keepNext/>
      <w:jc w:val="righ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E4C05"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rsid w:val="00DE4C05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DE4C05"/>
    <w:pPr>
      <w:keepNext/>
      <w:spacing w:before="240" w:after="60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67C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CE257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DE4C05"/>
    <w:pPr>
      <w:jc w:val="center"/>
    </w:pPr>
    <w:rPr>
      <w:b/>
    </w:rPr>
  </w:style>
  <w:style w:type="paragraph" w:styleId="a4">
    <w:name w:val="Body Text"/>
    <w:basedOn w:val="a"/>
    <w:rsid w:val="00DE4C05"/>
    <w:rPr>
      <w:sz w:val="24"/>
    </w:rPr>
  </w:style>
  <w:style w:type="paragraph" w:styleId="a5">
    <w:name w:val="Body Text Indent"/>
    <w:basedOn w:val="a"/>
    <w:rsid w:val="00DE4C05"/>
    <w:pPr>
      <w:jc w:val="center"/>
    </w:pPr>
    <w:rPr>
      <w:smallCaps/>
      <w:sz w:val="24"/>
    </w:rPr>
  </w:style>
  <w:style w:type="paragraph" w:styleId="21">
    <w:name w:val="Body Text Indent 2"/>
    <w:basedOn w:val="a"/>
    <w:rsid w:val="00DE4C05"/>
    <w:pPr>
      <w:ind w:left="347"/>
      <w:jc w:val="both"/>
    </w:pPr>
    <w:rPr>
      <w:sz w:val="26"/>
    </w:rPr>
  </w:style>
  <w:style w:type="paragraph" w:styleId="5">
    <w:name w:val="List 5"/>
    <w:basedOn w:val="a"/>
    <w:rsid w:val="00091BC6"/>
    <w:pPr>
      <w:jc w:val="both"/>
    </w:pPr>
    <w:rPr>
      <w:sz w:val="24"/>
      <w:lang w:val="en-US"/>
    </w:rPr>
  </w:style>
  <w:style w:type="paragraph" w:customStyle="1" w:styleId="Normal">
    <w:name w:val="Normal"/>
    <w:rsid w:val="0034018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semiHidden/>
    <w:rsid w:val="000667C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CE2576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rsid w:val="00306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CF7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F7A0B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656BC"/>
    <w:rPr>
      <w:b/>
      <w:sz w:val="24"/>
    </w:rPr>
  </w:style>
  <w:style w:type="character" w:styleId="a7">
    <w:name w:val="Hyperlink"/>
    <w:uiPriority w:val="99"/>
    <w:unhideWhenUsed/>
    <w:rsid w:val="00F57C6D"/>
    <w:rPr>
      <w:color w:val="0000FF"/>
      <w:u w:val="single"/>
    </w:rPr>
  </w:style>
  <w:style w:type="character" w:customStyle="1" w:styleId="20">
    <w:name w:val="Заголовок 2 Знак"/>
    <w:link w:val="2"/>
    <w:rsid w:val="005C2CA9"/>
    <w:rPr>
      <w:sz w:val="24"/>
    </w:rPr>
  </w:style>
  <w:style w:type="paragraph" w:customStyle="1" w:styleId="ConsPlusNormal">
    <w:name w:val="ConsPlusNormal"/>
    <w:rsid w:val="005C2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5C2C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5C2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C2CA9"/>
  </w:style>
  <w:style w:type="character" w:styleId="aa">
    <w:name w:val="FollowedHyperlink"/>
    <w:rsid w:val="005C2CA9"/>
    <w:rPr>
      <w:color w:val="800080"/>
      <w:u w:val="single"/>
    </w:rPr>
  </w:style>
  <w:style w:type="paragraph" w:styleId="ab">
    <w:name w:val="header"/>
    <w:basedOn w:val="a"/>
    <w:link w:val="ac"/>
    <w:rsid w:val="00B367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67BB"/>
  </w:style>
  <w:style w:type="paragraph" w:styleId="ad">
    <w:name w:val="footer"/>
    <w:basedOn w:val="a"/>
    <w:link w:val="ae"/>
    <w:uiPriority w:val="99"/>
    <w:rsid w:val="00B367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67BB"/>
  </w:style>
  <w:style w:type="character" w:customStyle="1" w:styleId="af">
    <w:name w:val="Гипертекстовая ссылка"/>
    <w:uiPriority w:val="99"/>
    <w:rsid w:val="0011637A"/>
    <w:rPr>
      <w:rFonts w:cs="Times New Roman"/>
      <w:color w:val="106BBE"/>
    </w:rPr>
  </w:style>
  <w:style w:type="character" w:styleId="af0">
    <w:name w:val="Strong"/>
    <w:uiPriority w:val="22"/>
    <w:qFormat/>
    <w:rsid w:val="0011637A"/>
    <w:rPr>
      <w:b/>
      <w:bCs/>
    </w:rPr>
  </w:style>
  <w:style w:type="paragraph" w:styleId="22">
    <w:name w:val="Body Text 2"/>
    <w:basedOn w:val="a"/>
    <w:link w:val="23"/>
    <w:rsid w:val="00FF3D54"/>
    <w:pPr>
      <w:jc w:val="center"/>
    </w:pPr>
    <w:rPr>
      <w:sz w:val="22"/>
      <w:szCs w:val="22"/>
      <w:lang w:val="x-none" w:eastAsia="x-none"/>
    </w:rPr>
  </w:style>
  <w:style w:type="character" w:customStyle="1" w:styleId="23">
    <w:name w:val="Основной текст 2 Знак"/>
    <w:link w:val="22"/>
    <w:rsid w:val="00FF3D54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4C05"/>
  </w:style>
  <w:style w:type="paragraph" w:styleId="1">
    <w:name w:val="heading 1"/>
    <w:basedOn w:val="a"/>
    <w:next w:val="a"/>
    <w:link w:val="10"/>
    <w:qFormat/>
    <w:rsid w:val="00DE4C05"/>
    <w:pPr>
      <w:keepNext/>
      <w:jc w:val="right"/>
      <w:outlineLvl w:val="0"/>
    </w:pPr>
    <w:rPr>
      <w:b/>
      <w:sz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E4C05"/>
    <w:pPr>
      <w:keepNext/>
      <w:outlineLvl w:val="1"/>
    </w:pPr>
    <w:rPr>
      <w:sz w:val="24"/>
      <w:lang w:val="x-none" w:eastAsia="x-none"/>
    </w:rPr>
  </w:style>
  <w:style w:type="paragraph" w:styleId="3">
    <w:name w:val="heading 3"/>
    <w:basedOn w:val="a"/>
    <w:next w:val="a"/>
    <w:qFormat/>
    <w:rsid w:val="00DE4C05"/>
    <w:pPr>
      <w:keepNext/>
      <w:outlineLvl w:val="2"/>
    </w:pPr>
    <w:rPr>
      <w:i/>
      <w:sz w:val="28"/>
    </w:rPr>
  </w:style>
  <w:style w:type="paragraph" w:styleId="4">
    <w:name w:val="heading 4"/>
    <w:basedOn w:val="a"/>
    <w:next w:val="a"/>
    <w:qFormat/>
    <w:rsid w:val="00DE4C05"/>
    <w:pPr>
      <w:keepNext/>
      <w:spacing w:before="240" w:after="60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0667C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CE2576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DE4C05"/>
    <w:pPr>
      <w:jc w:val="center"/>
    </w:pPr>
    <w:rPr>
      <w:b/>
    </w:rPr>
  </w:style>
  <w:style w:type="paragraph" w:styleId="a4">
    <w:name w:val="Body Text"/>
    <w:basedOn w:val="a"/>
    <w:rsid w:val="00DE4C05"/>
    <w:rPr>
      <w:sz w:val="24"/>
    </w:rPr>
  </w:style>
  <w:style w:type="paragraph" w:styleId="a5">
    <w:name w:val="Body Text Indent"/>
    <w:basedOn w:val="a"/>
    <w:rsid w:val="00DE4C05"/>
    <w:pPr>
      <w:jc w:val="center"/>
    </w:pPr>
    <w:rPr>
      <w:smallCaps/>
      <w:sz w:val="24"/>
    </w:rPr>
  </w:style>
  <w:style w:type="paragraph" w:styleId="21">
    <w:name w:val="Body Text Indent 2"/>
    <w:basedOn w:val="a"/>
    <w:rsid w:val="00DE4C05"/>
    <w:pPr>
      <w:ind w:left="347"/>
      <w:jc w:val="both"/>
    </w:pPr>
    <w:rPr>
      <w:sz w:val="26"/>
    </w:rPr>
  </w:style>
  <w:style w:type="paragraph" w:styleId="5">
    <w:name w:val="List 5"/>
    <w:basedOn w:val="a"/>
    <w:rsid w:val="00091BC6"/>
    <w:pPr>
      <w:jc w:val="both"/>
    </w:pPr>
    <w:rPr>
      <w:sz w:val="24"/>
      <w:lang w:val="en-US"/>
    </w:rPr>
  </w:style>
  <w:style w:type="paragraph" w:customStyle="1" w:styleId="Normal">
    <w:name w:val="Normal"/>
    <w:rsid w:val="0034018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semiHidden/>
    <w:rsid w:val="000667C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CE2576"/>
    <w:rPr>
      <w:rFonts w:ascii="Calibri" w:eastAsia="Times New Roman" w:hAnsi="Calibri" w:cs="Times New Roman"/>
      <w:i/>
      <w:iCs/>
      <w:sz w:val="24"/>
      <w:szCs w:val="24"/>
    </w:rPr>
  </w:style>
  <w:style w:type="table" w:styleId="a6">
    <w:name w:val="Table Grid"/>
    <w:basedOn w:val="a1"/>
    <w:rsid w:val="003060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"/>
    <w:link w:val="HTML0"/>
    <w:uiPriority w:val="99"/>
    <w:unhideWhenUsed/>
    <w:rsid w:val="00CF7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CF7A0B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656BC"/>
    <w:rPr>
      <w:b/>
      <w:sz w:val="24"/>
    </w:rPr>
  </w:style>
  <w:style w:type="character" w:styleId="a7">
    <w:name w:val="Hyperlink"/>
    <w:uiPriority w:val="99"/>
    <w:unhideWhenUsed/>
    <w:rsid w:val="00F57C6D"/>
    <w:rPr>
      <w:color w:val="0000FF"/>
      <w:u w:val="single"/>
    </w:rPr>
  </w:style>
  <w:style w:type="character" w:customStyle="1" w:styleId="20">
    <w:name w:val="Заголовок 2 Знак"/>
    <w:link w:val="2"/>
    <w:rsid w:val="005C2CA9"/>
    <w:rPr>
      <w:sz w:val="24"/>
    </w:rPr>
  </w:style>
  <w:style w:type="paragraph" w:customStyle="1" w:styleId="ConsPlusNormal">
    <w:name w:val="ConsPlusNormal"/>
    <w:rsid w:val="005C2CA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qFormat/>
    <w:rsid w:val="005C2CA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rmal (Web)"/>
    <w:basedOn w:val="a"/>
    <w:uiPriority w:val="99"/>
    <w:unhideWhenUsed/>
    <w:rsid w:val="005C2CA9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5C2CA9"/>
  </w:style>
  <w:style w:type="character" w:styleId="aa">
    <w:name w:val="FollowedHyperlink"/>
    <w:rsid w:val="005C2CA9"/>
    <w:rPr>
      <w:color w:val="800080"/>
      <w:u w:val="single"/>
    </w:rPr>
  </w:style>
  <w:style w:type="paragraph" w:styleId="ab">
    <w:name w:val="header"/>
    <w:basedOn w:val="a"/>
    <w:link w:val="ac"/>
    <w:rsid w:val="00B367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367BB"/>
  </w:style>
  <w:style w:type="paragraph" w:styleId="ad">
    <w:name w:val="footer"/>
    <w:basedOn w:val="a"/>
    <w:link w:val="ae"/>
    <w:uiPriority w:val="99"/>
    <w:rsid w:val="00B367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67BB"/>
  </w:style>
  <w:style w:type="character" w:customStyle="1" w:styleId="af">
    <w:name w:val="Гипертекстовая ссылка"/>
    <w:uiPriority w:val="99"/>
    <w:rsid w:val="0011637A"/>
    <w:rPr>
      <w:rFonts w:cs="Times New Roman"/>
      <w:color w:val="106BBE"/>
    </w:rPr>
  </w:style>
  <w:style w:type="character" w:styleId="af0">
    <w:name w:val="Strong"/>
    <w:uiPriority w:val="22"/>
    <w:qFormat/>
    <w:rsid w:val="0011637A"/>
    <w:rPr>
      <w:b/>
      <w:bCs/>
    </w:rPr>
  </w:style>
  <w:style w:type="paragraph" w:styleId="22">
    <w:name w:val="Body Text 2"/>
    <w:basedOn w:val="a"/>
    <w:link w:val="23"/>
    <w:rsid w:val="00FF3D54"/>
    <w:pPr>
      <w:jc w:val="center"/>
    </w:pPr>
    <w:rPr>
      <w:sz w:val="22"/>
      <w:szCs w:val="22"/>
      <w:lang w:val="x-none" w:eastAsia="x-none"/>
    </w:rPr>
  </w:style>
  <w:style w:type="character" w:customStyle="1" w:styleId="23">
    <w:name w:val="Основной текст 2 Знак"/>
    <w:link w:val="22"/>
    <w:rsid w:val="00FF3D5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581D-62DC-489B-AD18-F3D492ED8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Yury</cp:lastModifiedBy>
  <cp:revision>2</cp:revision>
  <cp:lastPrinted>2018-05-24T10:03:00Z</cp:lastPrinted>
  <dcterms:created xsi:type="dcterms:W3CDTF">2018-10-24T20:44:00Z</dcterms:created>
  <dcterms:modified xsi:type="dcterms:W3CDTF">2018-10-24T20:44:00Z</dcterms:modified>
</cp:coreProperties>
</file>